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275DF52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1CD494B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22599A01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13DF62A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F05272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3BBDF4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3970A38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335C21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11982B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AB8C86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5DECDF0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6AE44D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063304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83F609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26A64E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1C51A4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693D22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FF2318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29620E23" w14:textId="1C4162B6" w:rsidR="005B4552" w:rsidRPr="00B4508D" w:rsidRDefault="00386AAC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Rarex</w:t>
            </w:r>
            <w:proofErr w:type="spellEnd"/>
            <w:r>
              <w:rPr>
                <w:sz w:val="20"/>
                <w:szCs w:val="20"/>
              </w:rPr>
              <w:t xml:space="preserve"> Ehitus OÜ</w:t>
            </w:r>
          </w:p>
        </w:tc>
      </w:tr>
      <w:tr w:rsidR="00D807CB" w:rsidRPr="00B4508D" w14:paraId="7C8675A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18CD24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26CD7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64A72D6C" w14:textId="68E12702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12717157</w:t>
            </w:r>
          </w:p>
        </w:tc>
      </w:tr>
      <w:tr w:rsidR="00D807CB" w:rsidRPr="00B4508D" w14:paraId="1FA2026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D5B82D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B68A5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57E5A2C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8B483C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5433B6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F49CBC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D1BA5CC" w14:textId="17E031F9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Järva maakond, Türi vald, </w:t>
            </w:r>
            <w:proofErr w:type="spellStart"/>
            <w:r>
              <w:rPr>
                <w:sz w:val="20"/>
                <w:szCs w:val="20"/>
              </w:rPr>
              <w:t>Taikse</w:t>
            </w:r>
            <w:proofErr w:type="spellEnd"/>
            <w:r>
              <w:rPr>
                <w:sz w:val="20"/>
                <w:szCs w:val="20"/>
              </w:rPr>
              <w:t xml:space="preserve"> küla, Töökoja</w:t>
            </w:r>
          </w:p>
        </w:tc>
      </w:tr>
      <w:tr w:rsidR="00D807CB" w:rsidRPr="00B4508D" w14:paraId="699A0F6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02FA50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EDB11E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54A9746" w14:textId="28BD4882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58453439, rasmus@rarexehitus.ee</w:t>
            </w:r>
          </w:p>
        </w:tc>
      </w:tr>
      <w:tr w:rsidR="00D807CB" w:rsidRPr="00B4508D" w14:paraId="3A69E97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64EAEE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3979E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AB770A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6AE31D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C2DA36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DE1F92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1207ED2" w14:textId="009379B3" w:rsidR="00AF6B33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2E4BD83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3BA6F4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24CBC49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4DFF1CB" w14:textId="34B06CAB" w:rsidR="00AF6B33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0158DC1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EB2437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7D320BF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99C042C" w14:textId="4BD0D2FA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Rasmus Romandi</w:t>
            </w:r>
          </w:p>
        </w:tc>
      </w:tr>
      <w:tr w:rsidR="00D807CB" w:rsidRPr="00B4508D" w14:paraId="0E4A433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8FFF22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DF900C2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49EE1D3" w14:textId="606F4F28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58453439, rasmus@rarexehitus.ee</w:t>
            </w:r>
          </w:p>
        </w:tc>
      </w:tr>
      <w:tr w:rsidR="001047DA" w:rsidRPr="00B4508D" w14:paraId="71D20C2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200FCC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AEE44CC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4D0EFDAB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2229A11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215D68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AD3FDD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01BD0FAC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4FE7322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53266E3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45E8CA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3A4661E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927554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BE21A0B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2093B4F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5D9365B7" w14:textId="21F0C59E" w:rsidR="00B4508D" w:rsidRPr="00B4508D" w:rsidRDefault="00501879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Kõue 35-10 PAJ, </w:t>
            </w:r>
            <w:proofErr w:type="spellStart"/>
            <w:r>
              <w:rPr>
                <w:i/>
                <w:color w:val="FF0000"/>
                <w:sz w:val="20"/>
              </w:rPr>
              <w:t>Habaja</w:t>
            </w:r>
            <w:proofErr w:type="spellEnd"/>
            <w:r>
              <w:rPr>
                <w:i/>
                <w:color w:val="FF0000"/>
                <w:sz w:val="20"/>
              </w:rPr>
              <w:t xml:space="preserve"> 10 </w:t>
            </w:r>
            <w:proofErr w:type="spellStart"/>
            <w:r>
              <w:rPr>
                <w:i/>
                <w:color w:val="FF0000"/>
                <w:sz w:val="20"/>
              </w:rPr>
              <w:t>kV</w:t>
            </w:r>
            <w:proofErr w:type="spellEnd"/>
            <w:r>
              <w:rPr>
                <w:i/>
                <w:color w:val="FF0000"/>
                <w:sz w:val="20"/>
              </w:rPr>
              <w:t xml:space="preserve"> fiidri rekonstrueerimine</w:t>
            </w:r>
          </w:p>
        </w:tc>
        <w:tc>
          <w:tcPr>
            <w:tcW w:w="539" w:type="pct"/>
            <w:gridSpan w:val="4"/>
            <w:noWrap/>
          </w:tcPr>
          <w:p w14:paraId="7AB1F777" w14:textId="42E17DDC" w:rsidR="00B4508D" w:rsidRPr="00B4508D" w:rsidRDefault="0050187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IP5962</w:t>
            </w:r>
          </w:p>
        </w:tc>
        <w:tc>
          <w:tcPr>
            <w:tcW w:w="698" w:type="pct"/>
            <w:gridSpan w:val="2"/>
            <w:noWrap/>
          </w:tcPr>
          <w:p w14:paraId="186F9634" w14:textId="5BAD54C1" w:rsidR="00B4508D" w:rsidRPr="00B4508D" w:rsidRDefault="00501879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08.10.2024 / nr 7.1-2/24/2042-10</w:t>
            </w:r>
          </w:p>
        </w:tc>
      </w:tr>
      <w:tr w:rsidR="00B4508D" w:rsidRPr="00B4508D" w14:paraId="254188D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C0DC09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36A2E562" w14:textId="5235D7F0" w:rsidR="00B4508D" w:rsidRPr="00B4508D" w:rsidRDefault="00501879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puudub</w:t>
            </w:r>
          </w:p>
        </w:tc>
        <w:tc>
          <w:tcPr>
            <w:tcW w:w="539" w:type="pct"/>
            <w:gridSpan w:val="4"/>
            <w:noWrap/>
          </w:tcPr>
          <w:p w14:paraId="2246A9C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BED2F7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98F1660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E2C9AC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03B380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2AE1866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8ED6AF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72E62B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52253C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15A244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0A2FD6D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851143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982AC8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81F27F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0F48F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12E06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5DA95F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5B91D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BB318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D68C3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72647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28309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973276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E4C7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59780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02348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4AB8C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42B8A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565B4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9CFDD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66DB2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FA6EF19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51BB0B2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BE873E1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122F3A1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8D484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069A9E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FB2605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927E9F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3B4861B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62D92B9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F72866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0A7D44B" w14:textId="72855B0B" w:rsidR="00B4508D" w:rsidRPr="00B4508D" w:rsidRDefault="0050187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36" w:type="pct"/>
            <w:gridSpan w:val="3"/>
          </w:tcPr>
          <w:p w14:paraId="3187FEC3" w14:textId="09C68F1B" w:rsidR="00B4508D" w:rsidRPr="00B4508D" w:rsidRDefault="0050187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Kose-</w:t>
            </w:r>
            <w:proofErr w:type="spellStart"/>
            <w:r>
              <w:rPr>
                <w:sz w:val="20"/>
                <w:szCs w:val="20"/>
              </w:rPr>
              <w:t>Purila</w:t>
            </w:r>
            <w:proofErr w:type="spellEnd"/>
            <w:r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39" w:type="pct"/>
            <w:gridSpan w:val="4"/>
          </w:tcPr>
          <w:p w14:paraId="49455D8D" w14:textId="5B5DE6C9" w:rsidR="00B4508D" w:rsidRPr="00B4508D" w:rsidRDefault="0050187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10,81</w:t>
            </w:r>
          </w:p>
        </w:tc>
        <w:tc>
          <w:tcPr>
            <w:tcW w:w="698" w:type="pct"/>
            <w:gridSpan w:val="2"/>
          </w:tcPr>
          <w:p w14:paraId="0522B47B" w14:textId="1BDE6475" w:rsidR="00B4508D" w:rsidRPr="00B4508D" w:rsidRDefault="0050187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</w:tr>
      <w:tr w:rsidR="00B4508D" w:rsidRPr="00B4508D" w14:paraId="06F90DA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79A442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43665B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5E9D30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650DB4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4E747A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B8EB2B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C6ADC8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A9B6D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7C894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2C61D5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B5663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51FA99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ABAF7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1B4DE7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B4D3426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55617F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859FF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FB921B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0C503D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5FE2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272BA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6672F2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2BCAD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EEA231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BD67F9A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8140D0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7502124" w14:textId="414A6114" w:rsidR="00B4508D" w:rsidRPr="00B4508D" w:rsidRDefault="00501879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Maakaabli paigaldus kinniselt</w:t>
            </w:r>
            <w:r w:rsidR="001305A5">
              <w:rPr>
                <w:rFonts w:ascii="Times New Roman" w:hAnsi="Times New Roman" w:cs="Times New Roman"/>
                <w:sz w:val="20"/>
                <w:szCs w:val="20"/>
              </w:rPr>
              <w:t>; tööde teostamise aeg september ja oktoober 2025</w:t>
            </w:r>
          </w:p>
        </w:tc>
      </w:tr>
      <w:tr w:rsidR="00B4508D" w:rsidRPr="00B4508D" w14:paraId="611A27D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444090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286219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376E04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A721CE3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2EC26622" w14:textId="344DB38A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  <w:r w:rsidR="00FF4E97">
              <w:rPr>
                <w:b/>
                <w:bCs/>
                <w:sz w:val="22"/>
                <w:szCs w:val="22"/>
              </w:rPr>
              <w:t xml:space="preserve"> : </w:t>
            </w:r>
            <w:proofErr w:type="spellStart"/>
            <w:r w:rsidR="00FF4E97">
              <w:rPr>
                <w:b/>
                <w:bCs/>
                <w:sz w:val="22"/>
                <w:szCs w:val="22"/>
              </w:rPr>
              <w:t>Rarex</w:t>
            </w:r>
            <w:proofErr w:type="spellEnd"/>
            <w:r w:rsidR="00FF4E97">
              <w:rPr>
                <w:b/>
                <w:bCs/>
                <w:sz w:val="22"/>
                <w:szCs w:val="22"/>
              </w:rPr>
              <w:t xml:space="preserve"> Ehitus OÜ</w:t>
            </w:r>
          </w:p>
          <w:p w14:paraId="72D4F180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E41C2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6BDBCDC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749FA7C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36CB295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AFD2E7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DEC78D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03E5131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61965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4AF5996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C1B29D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91FBDF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1C7AF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60C7F5F" w14:textId="77777777" w:rsidR="0064686F" w:rsidRPr="00B4508D" w:rsidRDefault="0064686F">
      <w:pPr>
        <w:rPr>
          <w:b/>
        </w:rPr>
      </w:pPr>
    </w:p>
    <w:p w14:paraId="387F3BF9" w14:textId="77777777" w:rsidR="003B5A18" w:rsidRPr="00B4508D" w:rsidRDefault="003B5A18">
      <w:pPr>
        <w:rPr>
          <w:b/>
        </w:rPr>
      </w:pPr>
    </w:p>
    <w:p w14:paraId="042C9ED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ED680B6" w14:textId="77777777" w:rsidR="003B5A18" w:rsidRPr="00B4508D" w:rsidRDefault="003B5A18" w:rsidP="003B5A18">
      <w:pPr>
        <w:jc w:val="center"/>
        <w:rPr>
          <w:b/>
        </w:rPr>
      </w:pPr>
    </w:p>
    <w:p w14:paraId="4614A174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082C917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4694B0D" w14:textId="77777777" w:rsidR="003B5A18" w:rsidRPr="00B4508D" w:rsidRDefault="003B5A18" w:rsidP="003B5A18">
      <w:pPr>
        <w:jc w:val="center"/>
        <w:rPr>
          <w:b/>
        </w:rPr>
      </w:pPr>
    </w:p>
    <w:p w14:paraId="66710770" w14:textId="77777777" w:rsidR="003B5A18" w:rsidRPr="00B4508D" w:rsidRDefault="003B5A18" w:rsidP="003B5A18">
      <w:pPr>
        <w:jc w:val="center"/>
        <w:rPr>
          <w:b/>
        </w:rPr>
      </w:pPr>
    </w:p>
    <w:p w14:paraId="19374C1A" w14:textId="77777777" w:rsidR="003B5A18" w:rsidRPr="00B4508D" w:rsidRDefault="003B5A18" w:rsidP="003B5A18">
      <w:pPr>
        <w:jc w:val="center"/>
        <w:rPr>
          <w:b/>
        </w:rPr>
      </w:pPr>
    </w:p>
    <w:p w14:paraId="796F30F2" w14:textId="77777777" w:rsidR="003B5A18" w:rsidRPr="00B4508D" w:rsidRDefault="003B5A18" w:rsidP="003B5A18">
      <w:pPr>
        <w:jc w:val="center"/>
        <w:rPr>
          <w:b/>
        </w:rPr>
      </w:pPr>
    </w:p>
    <w:p w14:paraId="39B5BA4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372213">
    <w:abstractNumId w:val="6"/>
  </w:num>
  <w:num w:numId="2" w16cid:durableId="399255644">
    <w:abstractNumId w:val="4"/>
  </w:num>
  <w:num w:numId="3" w16cid:durableId="1040982243">
    <w:abstractNumId w:val="5"/>
  </w:num>
  <w:num w:numId="4" w16cid:durableId="968244131">
    <w:abstractNumId w:val="1"/>
  </w:num>
  <w:num w:numId="5" w16cid:durableId="2012296809">
    <w:abstractNumId w:val="3"/>
  </w:num>
  <w:num w:numId="6" w16cid:durableId="2053574089">
    <w:abstractNumId w:val="0"/>
  </w:num>
  <w:num w:numId="7" w16cid:durableId="117854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05A5"/>
    <w:rsid w:val="00187867"/>
    <w:rsid w:val="001962F9"/>
    <w:rsid w:val="001A1679"/>
    <w:rsid w:val="001C16E3"/>
    <w:rsid w:val="001E6EF5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86AAC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0187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4755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E34AB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Rasmus Romandi</cp:lastModifiedBy>
  <cp:revision>4</cp:revision>
  <cp:lastPrinted>2013-01-31T06:41:00Z</cp:lastPrinted>
  <dcterms:created xsi:type="dcterms:W3CDTF">2025-09-24T06:17:00Z</dcterms:created>
  <dcterms:modified xsi:type="dcterms:W3CDTF">2025-09-24T06:18:00Z</dcterms:modified>
</cp:coreProperties>
</file>